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3C736" w14:textId="77777777" w:rsidR="00BD2053" w:rsidRDefault="00BD2053" w:rsidP="00BD2053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Komorní orchestr Univerzity Hradec Králové tvoří studenti </w:t>
      </w:r>
      <w:hyperlink r:id="rId4" w:history="1">
        <w:r w:rsidRPr="00BD2053">
          <w:rPr>
            <w:rFonts w:ascii="Arial" w:hAnsi="Arial" w:cs="Arial"/>
            <w:color w:val="000000"/>
          </w:rPr>
          <w:t>Hudební katedry Pedagogické fakulty UHK</w:t>
        </w:r>
      </w:hyperlink>
      <w:r>
        <w:rPr>
          <w:rFonts w:ascii="Arial" w:hAnsi="Arial" w:cs="Arial"/>
          <w:color w:val="000000"/>
        </w:rPr>
        <w:t>, studenti konzervatoří, Akademie múzických umění a mladí absolventi těchto škol, ale je otevřen i pro další zájemce především z řad mladých lidí.</w:t>
      </w:r>
      <w:bookmarkStart w:id="0" w:name="_GoBack"/>
      <w:bookmarkEnd w:id="0"/>
    </w:p>
    <w:p w14:paraId="385E338A" w14:textId="77777777" w:rsidR="00BD2053" w:rsidRDefault="00BD2053" w:rsidP="00BD2053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 držitelem </w:t>
      </w:r>
      <w:r>
        <w:rPr>
          <w:rStyle w:val="Siln"/>
          <w:rFonts w:ascii="Arial" w:hAnsi="Arial" w:cs="Arial"/>
          <w:color w:val="000000"/>
        </w:rPr>
        <w:t>ceny Grand Prix</w:t>
      </w:r>
      <w:r>
        <w:rPr>
          <w:rFonts w:ascii="Arial" w:hAnsi="Arial" w:cs="Arial"/>
          <w:color w:val="000000"/>
        </w:rPr>
        <w:t xml:space="preserve"> na hudebním festivalu v Letohradě a získal titul absolutního vítěze v soutěži </w:t>
      </w:r>
      <w:proofErr w:type="spellStart"/>
      <w:r>
        <w:rPr>
          <w:rFonts w:ascii="Arial" w:hAnsi="Arial" w:cs="Arial"/>
          <w:color w:val="000000"/>
        </w:rPr>
        <w:t>Summa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Cum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Laude</w:t>
      </w:r>
      <w:proofErr w:type="spellEnd"/>
      <w:r>
        <w:rPr>
          <w:rFonts w:ascii="Arial" w:hAnsi="Arial" w:cs="Arial"/>
          <w:color w:val="000000"/>
        </w:rPr>
        <w:t xml:space="preserve"> ve Vídni v roce 2009. Soutěž i koncert vítězů se konal ve zlatém sále </w:t>
      </w:r>
      <w:proofErr w:type="spellStart"/>
      <w:r>
        <w:rPr>
          <w:rFonts w:ascii="Arial" w:hAnsi="Arial" w:cs="Arial"/>
          <w:color w:val="000000"/>
        </w:rPr>
        <w:t>Muzikvereinu</w:t>
      </w:r>
      <w:proofErr w:type="spellEnd"/>
      <w:r>
        <w:rPr>
          <w:rFonts w:ascii="Arial" w:hAnsi="Arial" w:cs="Arial"/>
          <w:color w:val="000000"/>
        </w:rPr>
        <w:t>.</w:t>
      </w:r>
    </w:p>
    <w:p w14:paraId="10EC1592" w14:textId="77777777" w:rsidR="00BD2053" w:rsidRDefault="00BD2053" w:rsidP="00BD2053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KOUHK pravidelně koncertuje v sále Filharmonie Hradec Králové, v prostorách Dvorany Objektu společné výuky UHK i v koncertním sále Hudební katedry </w:t>
      </w:r>
      <w:proofErr w:type="spellStart"/>
      <w:r>
        <w:rPr>
          <w:rFonts w:ascii="Arial" w:hAnsi="Arial" w:cs="Arial"/>
          <w:color w:val="000000"/>
        </w:rPr>
        <w:t>PdF</w:t>
      </w:r>
      <w:proofErr w:type="spellEnd"/>
      <w:r>
        <w:rPr>
          <w:rFonts w:ascii="Arial" w:hAnsi="Arial" w:cs="Arial"/>
          <w:color w:val="000000"/>
        </w:rPr>
        <w:t xml:space="preserve"> UHK. Pravidelně se účastní festivalů </w:t>
      </w:r>
      <w:proofErr w:type="spellStart"/>
      <w:r>
        <w:rPr>
          <w:rFonts w:ascii="Arial" w:hAnsi="Arial" w:cs="Arial"/>
          <w:color w:val="000000"/>
        </w:rPr>
        <w:t>Camerata</w:t>
      </w:r>
      <w:proofErr w:type="spellEnd"/>
      <w:r>
        <w:rPr>
          <w:rFonts w:ascii="Arial" w:hAnsi="Arial" w:cs="Arial"/>
          <w:color w:val="000000"/>
        </w:rPr>
        <w:t xml:space="preserve"> Nova Náchod, Mezinárodní hudební festival Letohrad, Národní festival komorních a symfonických těles. Je zván na koncerty do různých měst ČR i do zahraničí.</w:t>
      </w:r>
    </w:p>
    <w:p w14:paraId="4C042CBF" w14:textId="77777777" w:rsidR="00BD2053" w:rsidRDefault="00BD2053" w:rsidP="00BD2053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Orchestr vystupuje samostatně, nebo doprovází význačné profesionální sólisty (J </w:t>
      </w:r>
      <w:proofErr w:type="spellStart"/>
      <w:r>
        <w:rPr>
          <w:rFonts w:ascii="Arial" w:hAnsi="Arial" w:cs="Arial"/>
          <w:color w:val="000000"/>
        </w:rPr>
        <w:t>Stivín</w:t>
      </w:r>
      <w:proofErr w:type="spellEnd"/>
      <w:r>
        <w:rPr>
          <w:rFonts w:ascii="Arial" w:hAnsi="Arial" w:cs="Arial"/>
          <w:color w:val="000000"/>
        </w:rPr>
        <w:t xml:space="preserve">, G. </w:t>
      </w:r>
      <w:proofErr w:type="spellStart"/>
      <w:r>
        <w:rPr>
          <w:rFonts w:ascii="Arial" w:hAnsi="Arial" w:cs="Arial"/>
          <w:color w:val="000000"/>
        </w:rPr>
        <w:t>Deméterová</w:t>
      </w:r>
      <w:proofErr w:type="spellEnd"/>
      <w:r>
        <w:rPr>
          <w:rFonts w:ascii="Arial" w:hAnsi="Arial" w:cs="Arial"/>
          <w:color w:val="000000"/>
        </w:rPr>
        <w:t xml:space="preserve">, Gabriela </w:t>
      </w:r>
      <w:proofErr w:type="spellStart"/>
      <w:r>
        <w:rPr>
          <w:rFonts w:ascii="Arial" w:hAnsi="Arial" w:cs="Arial"/>
          <w:color w:val="000000"/>
        </w:rPr>
        <w:t>Vermelho</w:t>
      </w:r>
      <w:proofErr w:type="spellEnd"/>
      <w:r>
        <w:rPr>
          <w:rFonts w:ascii="Arial" w:hAnsi="Arial" w:cs="Arial"/>
          <w:color w:val="000000"/>
        </w:rPr>
        <w:t xml:space="preserve">, Ivan Ženatý, </w:t>
      </w:r>
      <w:proofErr w:type="spellStart"/>
      <w:r>
        <w:rPr>
          <w:rFonts w:ascii="Arial" w:hAnsi="Arial" w:cs="Arial"/>
          <w:color w:val="000000"/>
        </w:rPr>
        <w:t>Cécile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Boiffin</w:t>
      </w:r>
      <w:proofErr w:type="spellEnd"/>
      <w:r>
        <w:rPr>
          <w:rFonts w:ascii="Arial" w:hAnsi="Arial" w:cs="Arial"/>
          <w:color w:val="000000"/>
        </w:rPr>
        <w:t xml:space="preserve">, Ondřej Kukal, Jan </w:t>
      </w:r>
      <w:proofErr w:type="spellStart"/>
      <w:r>
        <w:rPr>
          <w:rFonts w:ascii="Arial" w:hAnsi="Arial" w:cs="Arial"/>
          <w:color w:val="000000"/>
        </w:rPr>
        <w:t>Budař</w:t>
      </w:r>
      <w:proofErr w:type="spellEnd"/>
      <w:r>
        <w:rPr>
          <w:rFonts w:ascii="Arial" w:hAnsi="Arial" w:cs="Arial"/>
          <w:color w:val="000000"/>
        </w:rPr>
        <w:t>, Milan Svoboda J. Vodička, B. Matoušek, H. Jouzová, P. Plášil, Milan Svoboda). V repertoáru má skladby všech stylových období včetně soudobé hudby. Program často kombinuje s vystoupením známých herců, spolupracuje s tanečním divadlem a pěveckými sbory.</w:t>
      </w:r>
    </w:p>
    <w:p w14:paraId="573589C1" w14:textId="77777777" w:rsidR="00BD2053" w:rsidRDefault="00BD2053" w:rsidP="00BD2053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Dirigentem orchestru je pedagog UHK Mgr. Jaromír </w:t>
      </w:r>
      <w:proofErr w:type="spellStart"/>
      <w:r>
        <w:rPr>
          <w:rFonts w:ascii="Arial" w:hAnsi="Arial" w:cs="Arial"/>
          <w:color w:val="000000"/>
        </w:rPr>
        <w:t>Křováček</w:t>
      </w:r>
      <w:proofErr w:type="spellEnd"/>
      <w:r>
        <w:rPr>
          <w:rFonts w:ascii="Arial" w:hAnsi="Arial" w:cs="Arial"/>
          <w:color w:val="000000"/>
        </w:rPr>
        <w:t>.</w:t>
      </w:r>
    </w:p>
    <w:p w14:paraId="2FB8A96C" w14:textId="77777777" w:rsidR="00F85765" w:rsidRDefault="00F85765"/>
    <w:sectPr w:rsidR="00F85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6B"/>
    <w:rsid w:val="0047286B"/>
    <w:rsid w:val="00BD2053"/>
    <w:rsid w:val="00F8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B3EED-0326-424F-979F-30865BC4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D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lor-pdf">
    <w:name w:val="color-pdf"/>
    <w:basedOn w:val="Standardnpsmoodstavce"/>
    <w:rsid w:val="00BD2053"/>
  </w:style>
  <w:style w:type="character" w:styleId="Siln">
    <w:name w:val="Strong"/>
    <w:basedOn w:val="Standardnpsmoodstavce"/>
    <w:uiPriority w:val="22"/>
    <w:qFormat/>
    <w:rsid w:val="00BD2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hk.cz/cs/pedagogicka-fakulta/pdf-1/pracoviste-fakulty/hudebni-katedr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2022-04-20T14:14:00Z</dcterms:created>
  <dcterms:modified xsi:type="dcterms:W3CDTF">2022-04-20T14:14:00Z</dcterms:modified>
</cp:coreProperties>
</file>